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50014B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50014B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50014B">
        <w:rPr>
          <w:rFonts w:ascii="Calibri" w:hAnsi="Calibri" w:cs="Calibri"/>
          <w:b/>
          <w:bCs/>
          <w:sz w:val="18"/>
          <w:szCs w:val="18"/>
        </w:rPr>
        <w:t>ALTAMIRA</w:t>
      </w:r>
      <w:r w:rsidRPr="0050014B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367086EC" w:rsidR="00394108" w:rsidRPr="0050014B" w:rsidRDefault="0050014B" w:rsidP="00747BBB">
      <w:pPr>
        <w:jc w:val="both"/>
        <w:rPr>
          <w:rFonts w:ascii="Calibri" w:hAnsi="Calibri" w:cs="Calibri"/>
          <w:sz w:val="18"/>
          <w:szCs w:val="18"/>
        </w:rPr>
      </w:pPr>
      <w:r w:rsidRPr="0050014B">
        <w:rPr>
          <w:rFonts w:ascii="Calibri" w:hAnsi="Calibri" w:cs="Calibri"/>
          <w:b/>
          <w:sz w:val="18"/>
          <w:szCs w:val="18"/>
        </w:rPr>
        <w:t>2</w:t>
      </w:r>
      <w:r w:rsidR="00290798" w:rsidRPr="0050014B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50014B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50014B">
        <w:rPr>
          <w:rFonts w:ascii="Calibri" w:hAnsi="Calibri" w:cs="Calibri"/>
          <w:b/>
          <w:sz w:val="18"/>
          <w:szCs w:val="18"/>
        </w:rPr>
        <w:t>P</w:t>
      </w:r>
      <w:r w:rsidR="004E68E2" w:rsidRPr="0050014B">
        <w:rPr>
          <w:rFonts w:ascii="Calibri" w:hAnsi="Calibri" w:cs="Calibri"/>
          <w:b/>
          <w:sz w:val="18"/>
          <w:szCs w:val="18"/>
        </w:rPr>
        <w:t>E</w:t>
      </w:r>
      <w:r w:rsidR="00FC1748" w:rsidRPr="0050014B">
        <w:rPr>
          <w:rFonts w:ascii="Calibri" w:hAnsi="Calibri" w:cs="Calibri"/>
          <w:b/>
          <w:sz w:val="18"/>
          <w:szCs w:val="18"/>
        </w:rPr>
        <w:t>.</w:t>
      </w:r>
      <w:r w:rsidR="00747BBB" w:rsidRPr="0050014B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50014B">
        <w:rPr>
          <w:rFonts w:ascii="Calibri" w:hAnsi="Calibri" w:cs="Calibri"/>
          <w:b/>
          <w:sz w:val="18"/>
          <w:szCs w:val="18"/>
        </w:rPr>
        <w:t xml:space="preserve">Nº </w:t>
      </w:r>
      <w:r w:rsidRPr="0050014B">
        <w:rPr>
          <w:rFonts w:ascii="Calibri" w:hAnsi="Calibri" w:cs="Calibri"/>
          <w:b/>
          <w:sz w:val="18"/>
          <w:szCs w:val="18"/>
        </w:rPr>
        <w:t>034</w:t>
      </w:r>
      <w:r w:rsidR="00FC1748" w:rsidRPr="0050014B">
        <w:rPr>
          <w:rFonts w:ascii="Calibri" w:hAnsi="Calibri" w:cs="Calibri"/>
          <w:b/>
          <w:sz w:val="18"/>
          <w:szCs w:val="18"/>
        </w:rPr>
        <w:t>/202</w:t>
      </w:r>
      <w:r w:rsidR="004E68E2" w:rsidRPr="0050014B">
        <w:rPr>
          <w:rFonts w:ascii="Calibri" w:hAnsi="Calibri" w:cs="Calibri"/>
          <w:b/>
          <w:sz w:val="18"/>
          <w:szCs w:val="18"/>
        </w:rPr>
        <w:t>3</w:t>
      </w:r>
      <w:r w:rsidR="00290798" w:rsidRPr="0050014B">
        <w:rPr>
          <w:rFonts w:ascii="Calibri" w:hAnsi="Calibri" w:cs="Calibri"/>
          <w:b/>
          <w:sz w:val="18"/>
          <w:szCs w:val="18"/>
        </w:rPr>
        <w:t xml:space="preserve"> </w:t>
      </w:r>
      <w:r w:rsidRPr="0050014B">
        <w:rPr>
          <w:rFonts w:ascii="Calibri" w:hAnsi="Calibri" w:cs="Calibri"/>
          <w:b/>
          <w:bCs/>
          <w:sz w:val="18"/>
          <w:szCs w:val="18"/>
        </w:rPr>
        <w:t xml:space="preserve">Contratante: Fundo Municipal de Saúde. Contratada: Top </w:t>
      </w:r>
      <w:proofErr w:type="spellStart"/>
      <w:r w:rsidRPr="0050014B">
        <w:rPr>
          <w:rFonts w:ascii="Calibri" w:hAnsi="Calibri" w:cs="Calibri"/>
          <w:b/>
          <w:bCs/>
          <w:sz w:val="18"/>
          <w:szCs w:val="18"/>
        </w:rPr>
        <w:t>Line</w:t>
      </w:r>
      <w:proofErr w:type="spellEnd"/>
      <w:r w:rsidRPr="0050014B">
        <w:rPr>
          <w:rFonts w:ascii="Calibri" w:hAnsi="Calibri" w:cs="Calibri"/>
          <w:b/>
          <w:bCs/>
          <w:sz w:val="18"/>
          <w:szCs w:val="18"/>
        </w:rPr>
        <w:t xml:space="preserve"> Turismo </w:t>
      </w:r>
      <w:r w:rsidRPr="0050014B">
        <w:rPr>
          <w:rFonts w:ascii="Calibri" w:hAnsi="Calibri" w:cs="Calibri"/>
          <w:b/>
          <w:bCs/>
          <w:sz w:val="18"/>
          <w:szCs w:val="18"/>
        </w:rPr>
        <w:t>LTDA. CNPJ: 03.485.317/0001-53. Contrato nº 24-0228-003. Objeto: Prorrogação de Prazo de vigência contratual, Contratação de empresa(s) especializada(s) para prestação de serviços de assessoramento e intermediação de reserva de passagens aéreas, fluviais e terrestres; reserva de hotéis; locação de veículos (</w:t>
      </w:r>
      <w:proofErr w:type="spellStart"/>
      <w:r w:rsidRPr="0050014B">
        <w:rPr>
          <w:rFonts w:ascii="Calibri" w:hAnsi="Calibri" w:cs="Calibri"/>
          <w:b/>
          <w:bCs/>
          <w:sz w:val="18"/>
          <w:szCs w:val="18"/>
        </w:rPr>
        <w:t>rent</w:t>
      </w:r>
      <w:proofErr w:type="spellEnd"/>
      <w:r w:rsidRPr="0050014B">
        <w:rPr>
          <w:rFonts w:ascii="Calibri" w:hAnsi="Calibri" w:cs="Calibri"/>
          <w:b/>
          <w:bCs/>
          <w:sz w:val="18"/>
          <w:szCs w:val="18"/>
        </w:rPr>
        <w:t xml:space="preserve"> a </w:t>
      </w:r>
      <w:proofErr w:type="spellStart"/>
      <w:r w:rsidRPr="0050014B">
        <w:rPr>
          <w:rFonts w:ascii="Calibri" w:hAnsi="Calibri" w:cs="Calibri"/>
          <w:b/>
          <w:bCs/>
          <w:sz w:val="18"/>
          <w:szCs w:val="18"/>
        </w:rPr>
        <w:t>car</w:t>
      </w:r>
      <w:proofErr w:type="spellEnd"/>
      <w:r w:rsidRPr="0050014B">
        <w:rPr>
          <w:rFonts w:ascii="Calibri" w:hAnsi="Calibri" w:cs="Calibri"/>
          <w:b/>
          <w:bCs/>
          <w:sz w:val="18"/>
          <w:szCs w:val="18"/>
        </w:rPr>
        <w:t>), fretamento de aeronave (táxi aéreo). vigência 22/02/2025 a 22/02/2026. Ass</w:t>
      </w:r>
      <w:r w:rsidRPr="0050014B">
        <w:rPr>
          <w:rFonts w:ascii="Calibri" w:hAnsi="Calibri" w:cs="Calibri"/>
          <w:b/>
          <w:bCs/>
          <w:sz w:val="18"/>
          <w:szCs w:val="18"/>
        </w:rPr>
        <w:t>.</w:t>
      </w:r>
      <w:r w:rsidRPr="0050014B">
        <w:rPr>
          <w:rFonts w:ascii="Calibri" w:hAnsi="Calibri" w:cs="Calibri"/>
          <w:b/>
          <w:bCs/>
          <w:sz w:val="18"/>
          <w:szCs w:val="18"/>
        </w:rPr>
        <w:t>: Altamira/PA, 14/02/2025</w:t>
      </w:r>
      <w:r w:rsidR="00394108" w:rsidRPr="0050014B">
        <w:rPr>
          <w:rFonts w:ascii="Calibri" w:hAnsi="Calibri" w:cs="Calibri"/>
          <w:sz w:val="18"/>
          <w:szCs w:val="18"/>
        </w:rPr>
        <w:t xml:space="preserve">. </w:t>
      </w:r>
      <w:r w:rsidR="00906381" w:rsidRPr="0050014B">
        <w:rPr>
          <w:rFonts w:ascii="Calibri" w:hAnsi="Calibri" w:cs="Calibri"/>
          <w:sz w:val="18"/>
          <w:szCs w:val="18"/>
        </w:rPr>
        <w:t xml:space="preserve"> </w:t>
      </w:r>
      <w:r w:rsidR="00747BBB" w:rsidRPr="0050014B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50014B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50014B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0014B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14622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90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2025-04-24T14:42:00Z</dcterms:modified>
</cp:coreProperties>
</file>