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E2EA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E2EA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E2EAC">
        <w:rPr>
          <w:rFonts w:ascii="Calibri" w:hAnsi="Calibri" w:cs="Calibri"/>
          <w:b/>
          <w:bCs/>
          <w:sz w:val="18"/>
          <w:szCs w:val="18"/>
        </w:rPr>
        <w:t>ALTAMIRA</w:t>
      </w:r>
      <w:r w:rsidRPr="003E2EAC">
        <w:rPr>
          <w:rFonts w:ascii="Calibri" w:hAnsi="Calibri" w:cs="Calibri"/>
          <w:b/>
          <w:bCs/>
          <w:sz w:val="18"/>
          <w:szCs w:val="18"/>
        </w:rPr>
        <w:t>/PA</w:t>
      </w:r>
    </w:p>
    <w:p w14:paraId="40DC021D" w14:textId="1F0D53BF" w:rsidR="003D1A56" w:rsidRPr="003E2EAC" w:rsidRDefault="004E68E2" w:rsidP="00FC1748">
      <w:pPr>
        <w:jc w:val="both"/>
        <w:rPr>
          <w:rFonts w:ascii="Calibri" w:hAnsi="Calibri" w:cs="Calibri"/>
          <w:sz w:val="18"/>
          <w:szCs w:val="18"/>
        </w:rPr>
      </w:pPr>
      <w:r w:rsidRPr="003E2EAC">
        <w:rPr>
          <w:rFonts w:ascii="Calibri" w:hAnsi="Calibri" w:cs="Calibri"/>
          <w:b/>
          <w:sz w:val="18"/>
          <w:szCs w:val="18"/>
        </w:rPr>
        <w:t>1</w:t>
      </w:r>
      <w:r w:rsidR="00290798" w:rsidRPr="003E2EAC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3E2EAC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3E2EAC">
        <w:rPr>
          <w:rFonts w:ascii="Calibri" w:hAnsi="Calibri" w:cs="Calibri"/>
          <w:b/>
          <w:sz w:val="18"/>
          <w:szCs w:val="18"/>
        </w:rPr>
        <w:t>P</w:t>
      </w:r>
      <w:r w:rsidRPr="003E2EAC">
        <w:rPr>
          <w:rFonts w:ascii="Calibri" w:hAnsi="Calibri" w:cs="Calibri"/>
          <w:b/>
          <w:sz w:val="18"/>
          <w:szCs w:val="18"/>
        </w:rPr>
        <w:t>E</w:t>
      </w:r>
      <w:r w:rsidR="00FC1748" w:rsidRPr="003E2EAC">
        <w:rPr>
          <w:rFonts w:ascii="Calibri" w:hAnsi="Calibri" w:cs="Calibri"/>
          <w:b/>
          <w:sz w:val="18"/>
          <w:szCs w:val="18"/>
        </w:rPr>
        <w:t>.</w:t>
      </w:r>
      <w:r w:rsidR="00747BBB" w:rsidRPr="003E2EAC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3E2EAC">
        <w:rPr>
          <w:rFonts w:ascii="Calibri" w:hAnsi="Calibri" w:cs="Calibri"/>
          <w:b/>
          <w:sz w:val="18"/>
          <w:szCs w:val="18"/>
        </w:rPr>
        <w:t xml:space="preserve">Nº </w:t>
      </w:r>
      <w:r w:rsidR="003E2EAC" w:rsidRPr="003E2EAC">
        <w:rPr>
          <w:rFonts w:ascii="Calibri" w:hAnsi="Calibri" w:cs="Calibri"/>
          <w:b/>
          <w:sz w:val="18"/>
          <w:szCs w:val="18"/>
        </w:rPr>
        <w:t>075</w:t>
      </w:r>
      <w:r w:rsidR="00FC1748" w:rsidRPr="003E2EAC">
        <w:rPr>
          <w:rFonts w:ascii="Calibri" w:hAnsi="Calibri" w:cs="Calibri"/>
          <w:b/>
          <w:sz w:val="18"/>
          <w:szCs w:val="18"/>
        </w:rPr>
        <w:t>/202</w:t>
      </w:r>
      <w:r w:rsidRPr="003E2EAC">
        <w:rPr>
          <w:rFonts w:ascii="Calibri" w:hAnsi="Calibri" w:cs="Calibri"/>
          <w:b/>
          <w:sz w:val="18"/>
          <w:szCs w:val="18"/>
        </w:rPr>
        <w:t>3</w:t>
      </w:r>
      <w:r w:rsidR="00290798" w:rsidRPr="003E2EAC">
        <w:rPr>
          <w:rFonts w:ascii="Calibri" w:hAnsi="Calibri" w:cs="Calibri"/>
          <w:b/>
          <w:sz w:val="18"/>
          <w:szCs w:val="18"/>
        </w:rPr>
        <w:t xml:space="preserve"> 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Alfa Representações 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>LTDA. CNPJ: 37.884.524/0001-00. Contrato nº 24-0326-011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>.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Pessoa Jurídica para Prestação de Serviços de Manutenção Preventiva e Corretiva, com o fornecimento e substituição de peças e componentes originais, nos veículos que compõem a frota da Secretaria Municipal de Saúde de Altamira/PA. vigência 26/03/2025 a 26/09/2025. Ass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>.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>: Altamira/PA, 13/03/2025</w:t>
      </w:r>
      <w:r w:rsidR="003E2EAC" w:rsidRPr="003E2EAC">
        <w:rPr>
          <w:rFonts w:ascii="Calibri" w:hAnsi="Calibri" w:cs="Calibri"/>
          <w:b/>
          <w:bCs/>
          <w:sz w:val="18"/>
          <w:szCs w:val="18"/>
        </w:rPr>
        <w:t>.</w:t>
      </w:r>
    </w:p>
    <w:sectPr w:rsidR="003D1A56" w:rsidRPr="003E2EA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2EAC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23090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2025-05-08T12:17:00Z</dcterms:modified>
</cp:coreProperties>
</file>